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7C7" w:rsidRDefault="001D7041" w:rsidP="00071BA8">
      <w:pPr>
        <w:spacing w:after="0"/>
      </w:pPr>
      <w:bookmarkStart w:id="0" w:name="_GoBack"/>
      <w:bookmarkEnd w:id="0"/>
      <w:r>
        <w:t>July 5, 2017</w:t>
      </w:r>
    </w:p>
    <w:p w:rsidR="001D7041" w:rsidRDefault="001D7041" w:rsidP="00071BA8">
      <w:pPr>
        <w:spacing w:after="0"/>
      </w:pPr>
      <w:r>
        <w:t>Board Room</w:t>
      </w:r>
    </w:p>
    <w:p w:rsidR="001D7041" w:rsidRDefault="001D7041" w:rsidP="00071BA8">
      <w:pPr>
        <w:spacing w:after="0"/>
      </w:pPr>
      <w:r>
        <w:t>1:00 PM</w:t>
      </w:r>
    </w:p>
    <w:p w:rsidR="001D7041" w:rsidRDefault="001D7041" w:rsidP="00071BA8">
      <w:pPr>
        <w:spacing w:after="0"/>
      </w:pPr>
    </w:p>
    <w:p w:rsidR="001D7041" w:rsidRDefault="001D7041" w:rsidP="00071BA8">
      <w:pPr>
        <w:spacing w:after="0"/>
      </w:pPr>
      <w:r>
        <w:tab/>
        <w:t>The Sac County Board of Supervisors met in regular session at a special time because of the Fourth of July holiday with all members present, Ranell Drake, Chairman, presiding.  The minutes of the last meeting were approved as submitted.</w:t>
      </w:r>
    </w:p>
    <w:p w:rsidR="001D7041" w:rsidRDefault="001D7041" w:rsidP="00071BA8">
      <w:pPr>
        <w:spacing w:after="0"/>
      </w:pPr>
      <w:r>
        <w:tab/>
        <w:t>It was moved by Hecht and seconded by Stock to approve the agenda as posted.  Ayes all, motion carried.</w:t>
      </w:r>
    </w:p>
    <w:p w:rsidR="001D7041" w:rsidRDefault="001D7041" w:rsidP="00071BA8">
      <w:pPr>
        <w:spacing w:after="0"/>
      </w:pPr>
      <w:r>
        <w:tab/>
        <w:t>As required by law, the Board took up the canvass for the special Odebolt-Arthur, Battle Creek –Ida Grove School consolidation election and offer the following results:  Proposition A, the question on reorganizing the two schools into one;  Yes 423*, No 163.  Proposition B – Shall the OA-BCIG School adopt the Revenue Purpose Statement; Yes 428*, No 155.</w:t>
      </w:r>
    </w:p>
    <w:p w:rsidR="001D7041" w:rsidRDefault="001D7041" w:rsidP="00071BA8">
      <w:pPr>
        <w:spacing w:after="0"/>
      </w:pPr>
      <w:r>
        <w:tab/>
        <w:t xml:space="preserve">It was moved by Stock and seconded by Hecht to fill the vacancy in the office of County Recorder by appointment on Tuesday, July 18, 2017 at the regular meeting of the Board of Supervisors pursuant to Iowa Code Chapter </w:t>
      </w:r>
      <w:r w:rsidR="00A720E3">
        <w:t>69 and direct the County Auditor to publish notice of said intent.  Ayes all, motion carried.</w:t>
      </w:r>
    </w:p>
    <w:p w:rsidR="00A720E3" w:rsidRDefault="00A720E3" w:rsidP="00071BA8">
      <w:pPr>
        <w:spacing w:after="0"/>
      </w:pPr>
      <w:r>
        <w:tab/>
        <w:t>It was moved by Hecht and seconded by Stock to approve the Sheriff’s quarterly report for the quarter ending June 30, 2017.  Ayes all, motion carried.</w:t>
      </w:r>
    </w:p>
    <w:p w:rsidR="00A720E3" w:rsidRDefault="00A720E3" w:rsidP="00071BA8">
      <w:pPr>
        <w:spacing w:after="0"/>
      </w:pPr>
      <w:r>
        <w:tab/>
        <w:t>It was moved by Hecht and seconded by Stock to approve a proposed tile repair on Joint DD 181 located in Section 29, Dover Township, Pocahontas County for an estimated cost of $755.00.  Ayes all, motion carried.</w:t>
      </w:r>
    </w:p>
    <w:p w:rsidR="00A720E3" w:rsidRDefault="00A720E3" w:rsidP="00071BA8">
      <w:pPr>
        <w:spacing w:after="0"/>
      </w:pPr>
      <w:r>
        <w:tab/>
        <w:t>It was moved by Stock and seconded by Hecht to approve a claim for mobilization fees submitted by ITS Land Improvement for repairs on Joint DD 181 in the amount of $250.00.  Ayes all, motion carried.</w:t>
      </w:r>
    </w:p>
    <w:p w:rsidR="00A720E3" w:rsidRDefault="00A720E3" w:rsidP="00071BA8">
      <w:pPr>
        <w:spacing w:after="0"/>
      </w:pPr>
      <w:r>
        <w:tab/>
        <w:t xml:space="preserve">It was moved by Stock and seconded by Hecht to approve a Quit Claim Deed From Sac County to the Sac County Solid Waste Agency for </w:t>
      </w:r>
      <w:r w:rsidR="00071BA8">
        <w:t>the SE ¼ of the NW ¼ of Section 25, Township 88, Range 37.  Ayes all, motion carried.</w:t>
      </w:r>
    </w:p>
    <w:p w:rsidR="00071BA8" w:rsidRDefault="00071BA8" w:rsidP="00071BA8">
      <w:pPr>
        <w:spacing w:after="0"/>
      </w:pPr>
      <w:r>
        <w:tab/>
        <w:t>There was no report from the County Engineer.</w:t>
      </w:r>
    </w:p>
    <w:p w:rsidR="00071BA8" w:rsidRDefault="00071BA8" w:rsidP="00071BA8">
      <w:pPr>
        <w:spacing w:after="0"/>
      </w:pPr>
      <w:r>
        <w:tab/>
        <w:t>With there being no further business, on motion, the meeting was adjourned.</w:t>
      </w:r>
    </w:p>
    <w:p w:rsidR="00071BA8" w:rsidRDefault="00071BA8" w:rsidP="00071BA8">
      <w:pPr>
        <w:spacing w:after="0"/>
      </w:pPr>
    </w:p>
    <w:p w:rsidR="00071BA8" w:rsidRDefault="00071BA8" w:rsidP="00071BA8">
      <w:pPr>
        <w:spacing w:after="0"/>
      </w:pPr>
      <w:r>
        <w:t>Secretary S/ James W. Dowling Chairman ______________________________, Date _______________</w:t>
      </w:r>
    </w:p>
    <w:p w:rsidR="00071BA8" w:rsidRDefault="00071BA8" w:rsidP="00071BA8">
      <w:pPr>
        <w:spacing w:after="0"/>
      </w:pPr>
      <w:r>
        <w:tab/>
      </w:r>
      <w:r>
        <w:tab/>
      </w:r>
      <w:r>
        <w:tab/>
        <w:t>*******************************************</w:t>
      </w:r>
    </w:p>
    <w:sectPr w:rsidR="0007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41"/>
    <w:rsid w:val="0002634B"/>
    <w:rsid w:val="0004318A"/>
    <w:rsid w:val="00071BA8"/>
    <w:rsid w:val="000A5B91"/>
    <w:rsid w:val="001D7041"/>
    <w:rsid w:val="0029562B"/>
    <w:rsid w:val="00323A92"/>
    <w:rsid w:val="003F598F"/>
    <w:rsid w:val="00414741"/>
    <w:rsid w:val="004330AC"/>
    <w:rsid w:val="0045213A"/>
    <w:rsid w:val="00474F5A"/>
    <w:rsid w:val="0057700A"/>
    <w:rsid w:val="00590B85"/>
    <w:rsid w:val="005D770A"/>
    <w:rsid w:val="005E6687"/>
    <w:rsid w:val="006D5A79"/>
    <w:rsid w:val="0077572B"/>
    <w:rsid w:val="00792EB5"/>
    <w:rsid w:val="007C32F6"/>
    <w:rsid w:val="0083225F"/>
    <w:rsid w:val="00842E07"/>
    <w:rsid w:val="00855C01"/>
    <w:rsid w:val="00865149"/>
    <w:rsid w:val="00886DFF"/>
    <w:rsid w:val="009F6B9B"/>
    <w:rsid w:val="00A35E26"/>
    <w:rsid w:val="00A720E3"/>
    <w:rsid w:val="00BD07C7"/>
    <w:rsid w:val="00D445F4"/>
    <w:rsid w:val="00DC0852"/>
    <w:rsid w:val="00DF0102"/>
    <w:rsid w:val="00E8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Dowling</dc:creator>
  <cp:lastModifiedBy>Jalonna Ehler</cp:lastModifiedBy>
  <cp:revision>2</cp:revision>
  <cp:lastPrinted>2017-07-05T20:07:00Z</cp:lastPrinted>
  <dcterms:created xsi:type="dcterms:W3CDTF">2017-07-05T20:16:00Z</dcterms:created>
  <dcterms:modified xsi:type="dcterms:W3CDTF">2017-07-05T20:16:00Z</dcterms:modified>
</cp:coreProperties>
</file>